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79" w:rsidRDefault="000E2C79"/>
    <w:p w:rsidR="00DD08C4" w:rsidRDefault="00DD08C4"/>
    <w:p w:rsidR="00DD08C4" w:rsidRDefault="00DD08C4">
      <w:r>
        <w:t>OSNOVNA ŠKOLA „GRIPE“</w:t>
      </w:r>
    </w:p>
    <w:p w:rsidR="00DD08C4" w:rsidRDefault="00DD08C4">
      <w:r>
        <w:t>Split, Stepinčeva 12</w:t>
      </w:r>
    </w:p>
    <w:p w:rsidR="00DD08C4" w:rsidRDefault="004826BE">
      <w:r>
        <w:t>Šifra županije:  17    Šifra grada:  409</w:t>
      </w:r>
    </w:p>
    <w:p w:rsidR="004826BE" w:rsidRDefault="004826BE">
      <w:r>
        <w:t>Broj RKDP: 13455</w:t>
      </w:r>
      <w:r w:rsidR="00F079D6">
        <w:t xml:space="preserve">    Razdjel 0</w:t>
      </w:r>
    </w:p>
    <w:p w:rsidR="004826BE" w:rsidRDefault="004826BE">
      <w:r>
        <w:t xml:space="preserve">MB: 3400395    </w:t>
      </w:r>
      <w:r w:rsidR="00F079D6">
        <w:t>OIB  00791260897</w:t>
      </w:r>
    </w:p>
    <w:p w:rsidR="004826BE" w:rsidRDefault="004826BE">
      <w:r>
        <w:t>Šifra djelatnosti: 8520</w:t>
      </w:r>
    </w:p>
    <w:p w:rsidR="004826BE" w:rsidRDefault="00F079D6">
      <w:r>
        <w:t>U Splitu, 30.siječnja 2018</w:t>
      </w:r>
      <w:r w:rsidR="004826BE">
        <w:t>.</w:t>
      </w:r>
    </w:p>
    <w:p w:rsidR="004826BE" w:rsidRDefault="004826BE"/>
    <w:p w:rsidR="004826BE" w:rsidRDefault="004826BE">
      <w:r>
        <w:t xml:space="preserve">                               BILJEŠKE UZ FINANCIJSKO IZVJEŠĆE 1.1.-31.12.201</w:t>
      </w:r>
      <w:r w:rsidR="00F079D6">
        <w:t>7</w:t>
      </w:r>
      <w:r>
        <w:t>.</w:t>
      </w:r>
    </w:p>
    <w:p w:rsidR="004826BE" w:rsidRDefault="004826BE"/>
    <w:p w:rsidR="004826BE" w:rsidRDefault="004826BE" w:rsidP="004826BE">
      <w:pPr>
        <w:pStyle w:val="Odlomakpopisa"/>
        <w:numPr>
          <w:ilvl w:val="0"/>
          <w:numId w:val="1"/>
        </w:numPr>
      </w:pPr>
      <w:r>
        <w:t>Bilješke uz BILANCU:</w:t>
      </w:r>
    </w:p>
    <w:p w:rsidR="004826BE" w:rsidRDefault="004826BE" w:rsidP="004826BE">
      <w:r>
        <w:t>Stanje na dan 1.1.2016. i 31.12.2016. razlikuju se za vrijednost nabavljene imovine u ovoj godini,te</w:t>
      </w:r>
    </w:p>
    <w:p w:rsidR="0017221C" w:rsidRDefault="004826BE" w:rsidP="004826BE">
      <w:r>
        <w:t xml:space="preserve">rashoda </w:t>
      </w:r>
      <w:r w:rsidR="00F079D6">
        <w:t>koji smo obavili u siječnju 2017</w:t>
      </w:r>
      <w:r>
        <w:t>.</w:t>
      </w:r>
      <w:r w:rsidR="00282723">
        <w:t xml:space="preserve"> na prijedlog </w:t>
      </w:r>
      <w:r>
        <w:t xml:space="preserve"> Povjerenst</w:t>
      </w:r>
      <w:r w:rsidR="00282723">
        <w:t xml:space="preserve">va </w:t>
      </w:r>
      <w:r>
        <w:t xml:space="preserve"> za popis imovine i obveza</w:t>
      </w:r>
      <w:r w:rsidR="00282723">
        <w:t>.</w:t>
      </w:r>
      <w:r w:rsidR="0017221C">
        <w:t xml:space="preserve"> </w:t>
      </w:r>
    </w:p>
    <w:p w:rsidR="00F079D6" w:rsidRDefault="00C419B8" w:rsidP="004826BE">
      <w:r>
        <w:t xml:space="preserve">AOP </w:t>
      </w:r>
      <w:r w:rsidR="00F079D6">
        <w:t>067 Novac na računu poslovnih banaka osjetno je veći u odnosu na prošlu godinu jer nam je</w:t>
      </w:r>
    </w:p>
    <w:p w:rsidR="00F079D6" w:rsidRDefault="00F079D6" w:rsidP="004826BE">
      <w:r>
        <w:t xml:space="preserve"> MZOS uplatilo sredstva za nabavku informatičke opreme koja ćemo potrošiti u prvom tromjesečju</w:t>
      </w:r>
    </w:p>
    <w:p w:rsidR="00C419B8" w:rsidRDefault="00F079D6" w:rsidP="004826BE">
      <w:r>
        <w:t>ove godine.</w:t>
      </w:r>
      <w:r w:rsidR="00C419B8">
        <w:t xml:space="preserve"> </w:t>
      </w:r>
    </w:p>
    <w:p w:rsidR="00F079D6" w:rsidRDefault="00F079D6" w:rsidP="004826BE">
      <w:r>
        <w:t>AOP 166 Potraživanje za prihode od prodaje proizvoda i robe te pruženih usluga:</w:t>
      </w:r>
    </w:p>
    <w:p w:rsidR="00C419B8" w:rsidRDefault="00F079D6" w:rsidP="004826BE">
      <w:r>
        <w:t>U 2017.godini naplata prihoda bila je puno bolja od prijašnjih godina.</w:t>
      </w:r>
      <w:r w:rsidR="00C419B8">
        <w:t xml:space="preserve"> </w:t>
      </w:r>
    </w:p>
    <w:p w:rsidR="005D50B1" w:rsidRDefault="00F079D6" w:rsidP="004826BE">
      <w:r>
        <w:t>AOP 233</w:t>
      </w:r>
      <w:r w:rsidR="005D50B1">
        <w:t xml:space="preserve">  Nakon što smo pokrili manjak prihoda iz prethodne godine  u 2017.godini ostvarili smo </w:t>
      </w:r>
    </w:p>
    <w:p w:rsidR="00C419B8" w:rsidRDefault="005D50B1" w:rsidP="004826BE">
      <w:r>
        <w:t>višak prihoda u iznosu od 18.627,00 kuna.</w:t>
      </w:r>
    </w:p>
    <w:p w:rsidR="00A12F7D" w:rsidRDefault="00A12F7D" w:rsidP="004826BE">
      <w:r>
        <w:t>Školska ustanova nema iskazane podatke u bilanci o dugoročnim i kratkoročnim kreditima i</w:t>
      </w:r>
    </w:p>
    <w:p w:rsidR="00A12F7D" w:rsidRDefault="00A12F7D" w:rsidP="004826BE">
      <w:r>
        <w:t xml:space="preserve">zajmovima , te kamatama na kredite i zajmove pa se obvezne bilješke uz Bilancu na propisanim </w:t>
      </w:r>
    </w:p>
    <w:p w:rsidR="00A12F7D" w:rsidRDefault="00A12F7D" w:rsidP="004826BE">
      <w:r>
        <w:t>tablicama ne prikazuju.</w:t>
      </w:r>
    </w:p>
    <w:p w:rsidR="0017221C" w:rsidRDefault="0017221C" w:rsidP="004826BE"/>
    <w:p w:rsidR="00A12F7D" w:rsidRDefault="00A12F7D" w:rsidP="00A12F7D">
      <w:pPr>
        <w:pStyle w:val="Odlomakpopisa"/>
        <w:numPr>
          <w:ilvl w:val="0"/>
          <w:numId w:val="1"/>
        </w:numPr>
      </w:pPr>
      <w:r>
        <w:t>Bilješke uz obrazac PR-RAS</w:t>
      </w:r>
    </w:p>
    <w:p w:rsidR="00A12F7D" w:rsidRDefault="00A12F7D" w:rsidP="00A12F7D">
      <w:r>
        <w:lastRenderedPageBreak/>
        <w:t>AOP 6</w:t>
      </w:r>
      <w:r w:rsidR="005D50B1">
        <w:t xml:space="preserve">4 </w:t>
      </w:r>
      <w:r>
        <w:t>Tekuće pomoći proračunskim korisnicima iz proračuna koji im nije nadležan</w:t>
      </w:r>
      <w:r w:rsidR="005D50B1">
        <w:t xml:space="preserve"> :</w:t>
      </w:r>
    </w:p>
    <w:p w:rsidR="00244FA6" w:rsidRPr="0022227B" w:rsidRDefault="00A12F7D" w:rsidP="00A12F7D">
      <w:pPr>
        <w:rPr>
          <w:b/>
        </w:rPr>
      </w:pPr>
      <w:r w:rsidRPr="0022227B">
        <w:rPr>
          <w:b/>
        </w:rPr>
        <w:t xml:space="preserve">Prihodi na ovoj poziciji sastoje se od </w:t>
      </w:r>
      <w:r w:rsidR="005D50B1" w:rsidRPr="0022227B">
        <w:rPr>
          <w:b/>
        </w:rPr>
        <w:t>:</w:t>
      </w:r>
    </w:p>
    <w:p w:rsidR="00A12F7D" w:rsidRDefault="00A82167" w:rsidP="00A82167">
      <w:pPr>
        <w:pStyle w:val="Odlomakpopisa"/>
        <w:numPr>
          <w:ilvl w:val="0"/>
          <w:numId w:val="2"/>
        </w:numPr>
      </w:pPr>
      <w:r>
        <w:t>p</w:t>
      </w:r>
      <w:r w:rsidR="00A12F7D">
        <w:t>rihoda MZOS</w:t>
      </w:r>
    </w:p>
    <w:p w:rsidR="005D50B1" w:rsidRDefault="005D50B1" w:rsidP="00A82167">
      <w:pPr>
        <w:pStyle w:val="Odlomakpopisa"/>
        <w:numPr>
          <w:ilvl w:val="0"/>
          <w:numId w:val="2"/>
        </w:numPr>
      </w:pPr>
      <w:r>
        <w:t>prihoda Županijsko proračuna</w:t>
      </w:r>
    </w:p>
    <w:p w:rsidR="00A82167" w:rsidRDefault="00A82167" w:rsidP="00A82167">
      <w:r>
        <w:t xml:space="preserve">MZOS financira plaće, materijalne izdatke za zaposlene , stručne ispite, županijska stručna vijeća, </w:t>
      </w:r>
    </w:p>
    <w:p w:rsidR="005D50B1" w:rsidRDefault="005D50B1" w:rsidP="00A82167">
      <w:r>
        <w:t xml:space="preserve">opremu za informatičku  učionicu , </w:t>
      </w:r>
      <w:r w:rsidR="00A82167">
        <w:t xml:space="preserve">dok nam je Županija financirala troškove županijskih natjecanja iz </w:t>
      </w:r>
    </w:p>
    <w:p w:rsidR="00A82167" w:rsidRDefault="00A82167" w:rsidP="00A82167">
      <w:r>
        <w:t xml:space="preserve">fizike i smotru LIDRANO  čiji smo </w:t>
      </w:r>
      <w:r w:rsidR="005D50B1">
        <w:t>bili domaćini.</w:t>
      </w:r>
    </w:p>
    <w:p w:rsidR="00244FA6" w:rsidRDefault="00244FA6" w:rsidP="00A82167"/>
    <w:p w:rsidR="00FA75A7" w:rsidRDefault="00FA75A7" w:rsidP="0022227B">
      <w:pPr>
        <w:pStyle w:val="Odlomakpopisa"/>
        <w:numPr>
          <w:ilvl w:val="0"/>
          <w:numId w:val="1"/>
        </w:numPr>
      </w:pPr>
      <w:r>
        <w:t>Bilješke uz obrazac  RAS-F</w:t>
      </w:r>
    </w:p>
    <w:p w:rsidR="00FA75A7" w:rsidRDefault="00FA75A7" w:rsidP="00FA75A7">
      <w:r>
        <w:t>AOP 113 – Osnovno obrazovanje ( rashodi)</w:t>
      </w:r>
    </w:p>
    <w:p w:rsidR="00FA75A7" w:rsidRDefault="00FA75A7" w:rsidP="00FA75A7">
      <w:r>
        <w:t>AOP 122-   iskazane marende učenika</w:t>
      </w:r>
      <w:r w:rsidR="005D50B1">
        <w:t>, osiguranje, nabavka udžbenika..</w:t>
      </w:r>
    </w:p>
    <w:p w:rsidR="00244FA6" w:rsidRDefault="00244FA6" w:rsidP="00FA75A7"/>
    <w:p w:rsidR="00FA75A7" w:rsidRDefault="00FA75A7" w:rsidP="0022227B">
      <w:pPr>
        <w:pStyle w:val="Odlomakpopisa"/>
        <w:numPr>
          <w:ilvl w:val="0"/>
          <w:numId w:val="1"/>
        </w:numPr>
      </w:pPr>
      <w:r>
        <w:t>Bilješke uz obrazac VRIO</w:t>
      </w:r>
    </w:p>
    <w:p w:rsidR="00FA75A7" w:rsidRDefault="0022227B" w:rsidP="00FA75A7">
      <w:r>
        <w:t>Ove godine predajemo prazan obrazac, jer nismo imali promjena na skupini konta 915.</w:t>
      </w:r>
    </w:p>
    <w:p w:rsidR="00FA75A7" w:rsidRDefault="00FA75A7" w:rsidP="0022227B">
      <w:pPr>
        <w:pStyle w:val="Odlomakpopisa"/>
        <w:numPr>
          <w:ilvl w:val="0"/>
          <w:numId w:val="1"/>
        </w:numPr>
      </w:pPr>
      <w:r>
        <w:t>Bilješke uz obrazac OBVEZE</w:t>
      </w:r>
    </w:p>
    <w:p w:rsidR="00FA75A7" w:rsidRDefault="00FA75A7" w:rsidP="00FA75A7">
      <w:r>
        <w:t>AOP 09</w:t>
      </w:r>
      <w:r w:rsidR="0022227B">
        <w:t>2</w:t>
      </w:r>
      <w:r>
        <w:t xml:space="preserve"> Iznos </w:t>
      </w:r>
      <w:r w:rsidR="0022227B">
        <w:t>od 588.126</w:t>
      </w:r>
      <w:r>
        <w:t>,00 kune odnosi se na plaću isplaćenu u sije</w:t>
      </w:r>
      <w:r w:rsidR="00DA7AF6">
        <w:t xml:space="preserve">čnju, te materijalne rashode </w:t>
      </w:r>
    </w:p>
    <w:p w:rsidR="00244FA6" w:rsidRDefault="00DA7AF6" w:rsidP="00FA75A7">
      <w:r>
        <w:t>koji su plaćeni u siječnju</w:t>
      </w:r>
      <w:r w:rsidR="00244FA6">
        <w:t>.</w:t>
      </w:r>
    </w:p>
    <w:p w:rsidR="00FA75A7" w:rsidRDefault="00FA75A7" w:rsidP="00FA75A7"/>
    <w:p w:rsidR="00282723" w:rsidRDefault="00282723" w:rsidP="00FA75A7">
      <w:r>
        <w:t>Voditelj računovodstva:                                                                        Zakonski predstavnik:</w:t>
      </w:r>
    </w:p>
    <w:p w:rsidR="00282723" w:rsidRDefault="00282723" w:rsidP="00FA75A7">
      <w:r>
        <w:t xml:space="preserve">________________________                                                               _______________________  </w:t>
      </w:r>
    </w:p>
    <w:p w:rsidR="00282723" w:rsidRDefault="00282723" w:rsidP="00FA75A7">
      <w:r>
        <w:t>Mirjana Močić                                                                                                 Davor Šimić</w:t>
      </w:r>
    </w:p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A82167"/>
    <w:p w:rsidR="00FA75A7" w:rsidRDefault="00FA75A7" w:rsidP="00A82167"/>
    <w:p w:rsidR="00A12F7D" w:rsidRDefault="00A12F7D" w:rsidP="004826BE"/>
    <w:p w:rsidR="00A12F7D" w:rsidRDefault="00A12F7D" w:rsidP="004826BE"/>
    <w:p w:rsidR="004826BE" w:rsidRDefault="004826BE"/>
    <w:sectPr w:rsidR="004826BE" w:rsidSect="000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199"/>
    <w:multiLevelType w:val="hybridMultilevel"/>
    <w:tmpl w:val="AC245AB0"/>
    <w:lvl w:ilvl="0" w:tplc="2794C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2EB5"/>
    <w:multiLevelType w:val="hybridMultilevel"/>
    <w:tmpl w:val="1764B422"/>
    <w:lvl w:ilvl="0" w:tplc="041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6D15"/>
    <w:multiLevelType w:val="hybridMultilevel"/>
    <w:tmpl w:val="78502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D08C4"/>
    <w:rsid w:val="000E2C79"/>
    <w:rsid w:val="0017221C"/>
    <w:rsid w:val="0022227B"/>
    <w:rsid w:val="00244FA6"/>
    <w:rsid w:val="00282723"/>
    <w:rsid w:val="004826BE"/>
    <w:rsid w:val="0049160C"/>
    <w:rsid w:val="00574FB0"/>
    <w:rsid w:val="005D50B1"/>
    <w:rsid w:val="009F54C0"/>
    <w:rsid w:val="00A12F7D"/>
    <w:rsid w:val="00A82167"/>
    <w:rsid w:val="00BF586F"/>
    <w:rsid w:val="00C419B8"/>
    <w:rsid w:val="00DA7AF6"/>
    <w:rsid w:val="00DD08C4"/>
    <w:rsid w:val="00F079D6"/>
    <w:rsid w:val="00FA15FC"/>
    <w:rsid w:val="00FA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OS-Gripe</dc:creator>
  <cp:lastModifiedBy>Korisnik</cp:lastModifiedBy>
  <cp:revision>2</cp:revision>
  <dcterms:created xsi:type="dcterms:W3CDTF">2018-02-06T09:40:00Z</dcterms:created>
  <dcterms:modified xsi:type="dcterms:W3CDTF">2018-02-06T09:40:00Z</dcterms:modified>
</cp:coreProperties>
</file>